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Default="007B6708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BC63CE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ученого совета проректором</w:t>
      </w:r>
      <w:r w:rsidR="00BC63C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</w:t>
      </w:r>
      <w:r w:rsidR="00BC63CE" w:rsidRPr="00BC63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развитию инфраструктуры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81011" w:rsidRPr="00881011" w:rsidRDefault="00BC63CE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Волосковым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УЧЕНОГО СОВЕТА от «_____» ________202</w:t>
      </w:r>
      <w:r w:rsidR="00BC63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передаче </w:t>
      </w:r>
      <w:r w:rsidR="00C910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аренду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объект</w:t>
      </w:r>
      <w:r w:rsidR="00126F4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недвижимого имущества, </w:t>
      </w: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закрепленного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В целях управления имущественным комплексом ФГБОУ ВО «БГУ», руководствуясь подпунктом 6 пункта 4.11 устава ФГБОУ ВО «БГУ», 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7B6708" w:rsidRDefault="007B6708" w:rsidP="007B6708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D4A50">
        <w:rPr>
          <w:rStyle w:val="FontStyle15"/>
        </w:rPr>
        <w:t>1. Считать</w:t>
      </w:r>
      <w:r w:rsidRPr="00CD4A50">
        <w:rPr>
          <w:rStyle w:val="FontStyle15"/>
          <w:vertAlign w:val="superscript"/>
        </w:rPr>
        <w:t xml:space="preserve"> </w:t>
      </w:r>
      <w:r w:rsidRPr="00CD4A50">
        <w:rPr>
          <w:rStyle w:val="FontStyle15"/>
        </w:rPr>
        <w:t xml:space="preserve">возможным </w:t>
      </w:r>
      <w:r w:rsidRPr="00CD4A50">
        <w:rPr>
          <w:rFonts w:ascii="Times New Roman" w:hAnsi="Times New Roman" w:cs="Times New Roman"/>
          <w:sz w:val="28"/>
          <w:szCs w:val="28"/>
        </w:rPr>
        <w:t>заключение договор</w:t>
      </w:r>
      <w:r>
        <w:rPr>
          <w:rFonts w:ascii="Times New Roman" w:hAnsi="Times New Roman" w:cs="Times New Roman"/>
          <w:sz w:val="28"/>
          <w:szCs w:val="28"/>
        </w:rPr>
        <w:t>а аренды в отношении следующ</w:t>
      </w:r>
      <w:r w:rsidR="001561B3">
        <w:rPr>
          <w:rFonts w:ascii="Times New Roman" w:hAnsi="Times New Roman" w:cs="Times New Roman"/>
          <w:sz w:val="28"/>
          <w:szCs w:val="28"/>
        </w:rPr>
        <w:t>его</w:t>
      </w:r>
      <w:r w:rsidRPr="00CD4A5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561B3">
        <w:rPr>
          <w:rFonts w:ascii="Times New Roman" w:hAnsi="Times New Roman" w:cs="Times New Roman"/>
          <w:sz w:val="28"/>
          <w:szCs w:val="28"/>
        </w:rPr>
        <w:t>а</w:t>
      </w:r>
      <w:r w:rsidRPr="00CD4A50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38C" w:rsidRPr="00AB238C" w:rsidRDefault="00AB238C" w:rsidP="00AB238C">
      <w:pPr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844"/>
        <w:gridCol w:w="1324"/>
        <w:gridCol w:w="1470"/>
        <w:gridCol w:w="1908"/>
        <w:gridCol w:w="1764"/>
        <w:gridCol w:w="882"/>
      </w:tblGrid>
      <w:tr w:rsidR="00E56C4C" w:rsidRPr="00E56C4C" w:rsidTr="00300DD1">
        <w:trPr>
          <w:trHeight w:val="503"/>
        </w:trPr>
        <w:tc>
          <w:tcPr>
            <w:tcW w:w="5000" w:type="pct"/>
            <w:gridSpan w:val="7"/>
          </w:tcPr>
          <w:p w:rsidR="00E56C4C" w:rsidRPr="00E56C4C" w:rsidRDefault="00881011" w:rsidP="00E56C4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E56C4C"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Информация о предполагаемом к передаче объекте (объектам) </w:t>
            </w:r>
          </w:p>
          <w:p w:rsidR="00E56C4C" w:rsidRPr="00E56C4C" w:rsidRDefault="00E56C4C" w:rsidP="00E56C4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недвижимого имущества</w:t>
            </w:r>
          </w:p>
        </w:tc>
      </w:tr>
      <w:tr w:rsidR="00E56C4C" w:rsidRPr="00E56C4C" w:rsidTr="00300DD1">
        <w:trPr>
          <w:trHeight w:val="1198"/>
        </w:trPr>
        <w:tc>
          <w:tcPr>
            <w:tcW w:w="259" w:type="pct"/>
            <w:vAlign w:val="center"/>
          </w:tcPr>
          <w:p w:rsidR="00E56C4C" w:rsidRPr="00E56C4C" w:rsidRDefault="00E56C4C" w:rsidP="00E56C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№</w:t>
            </w:r>
          </w:p>
          <w:p w:rsidR="00E56C4C" w:rsidRPr="00E56C4C" w:rsidRDefault="00E56C4C" w:rsidP="00E56C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951" w:type="pct"/>
            <w:vAlign w:val="center"/>
          </w:tcPr>
          <w:p w:rsidR="00E56C4C" w:rsidRPr="00E56C4C" w:rsidRDefault="00E56C4C" w:rsidP="00E56C4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683" w:type="pct"/>
            <w:vAlign w:val="center"/>
          </w:tcPr>
          <w:p w:rsidR="00E56C4C" w:rsidRPr="00E56C4C" w:rsidRDefault="00E56C4C" w:rsidP="00E56C4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Общая площадь объекта недвижимого имущества </w:t>
            </w: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br/>
              <w:t>(кв. м)</w:t>
            </w:r>
          </w:p>
        </w:tc>
        <w:tc>
          <w:tcPr>
            <w:tcW w:w="758" w:type="pct"/>
            <w:vAlign w:val="center"/>
          </w:tcPr>
          <w:p w:rsidR="00E56C4C" w:rsidRPr="00E56C4C" w:rsidRDefault="00E56C4C" w:rsidP="00E56C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Площадь помещений, предполагаемых к передаче</w:t>
            </w:r>
          </w:p>
          <w:p w:rsidR="00E56C4C" w:rsidRPr="00E56C4C" w:rsidRDefault="00E56C4C" w:rsidP="00E56C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(кв. м)</w:t>
            </w:r>
          </w:p>
        </w:tc>
        <w:tc>
          <w:tcPr>
            <w:tcW w:w="984" w:type="pct"/>
            <w:vAlign w:val="center"/>
          </w:tcPr>
          <w:p w:rsidR="00E56C4C" w:rsidRPr="00E56C4C" w:rsidRDefault="00E56C4C" w:rsidP="00E56C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Помещения, предполагаемые к передаче</w:t>
            </w:r>
          </w:p>
          <w:p w:rsidR="00E56C4C" w:rsidRPr="00E56C4C" w:rsidRDefault="00E56C4C" w:rsidP="00E56C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(номер, этаж)</w:t>
            </w:r>
          </w:p>
        </w:tc>
        <w:tc>
          <w:tcPr>
            <w:tcW w:w="910" w:type="pct"/>
            <w:vAlign w:val="center"/>
          </w:tcPr>
          <w:p w:rsidR="00E56C4C" w:rsidRPr="00E56C4C" w:rsidRDefault="00E56C4C" w:rsidP="00E56C4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Цель</w:t>
            </w:r>
          </w:p>
        </w:tc>
        <w:tc>
          <w:tcPr>
            <w:tcW w:w="455" w:type="pct"/>
            <w:vAlign w:val="center"/>
          </w:tcPr>
          <w:p w:rsidR="00E56C4C" w:rsidRPr="00E56C4C" w:rsidRDefault="00E56C4C" w:rsidP="00E56C4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Предполагаемый срок</w:t>
            </w:r>
          </w:p>
        </w:tc>
      </w:tr>
      <w:tr w:rsidR="00E56C4C" w:rsidRPr="00E56C4C" w:rsidTr="00300DD1">
        <w:trPr>
          <w:trHeight w:val="160"/>
        </w:trPr>
        <w:tc>
          <w:tcPr>
            <w:tcW w:w="259" w:type="pct"/>
            <w:vAlign w:val="center"/>
          </w:tcPr>
          <w:p w:rsidR="00E56C4C" w:rsidRPr="00E56C4C" w:rsidRDefault="00E56C4C" w:rsidP="00E56C4C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951" w:type="pct"/>
            <w:vAlign w:val="center"/>
          </w:tcPr>
          <w:p w:rsidR="00E56C4C" w:rsidRPr="00E56C4C" w:rsidRDefault="00E56C4C" w:rsidP="00E56C4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Общежитие –                  г. Иркутск, ул. Советская, 45 </w:t>
            </w:r>
          </w:p>
        </w:tc>
        <w:tc>
          <w:tcPr>
            <w:tcW w:w="683" w:type="pct"/>
            <w:vAlign w:val="center"/>
          </w:tcPr>
          <w:p w:rsidR="00E56C4C" w:rsidRPr="00E56C4C" w:rsidRDefault="00E56C4C" w:rsidP="00E56C4C">
            <w:pPr>
              <w:widowControl/>
              <w:ind w:left="257" w:hanging="257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4091,40</w:t>
            </w:r>
          </w:p>
        </w:tc>
        <w:tc>
          <w:tcPr>
            <w:tcW w:w="758" w:type="pct"/>
            <w:vAlign w:val="center"/>
          </w:tcPr>
          <w:p w:rsidR="00E56C4C" w:rsidRPr="00E56C4C" w:rsidRDefault="0060432E" w:rsidP="00E56C4C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  <w:r w:rsidR="00E56C4C" w:rsidRPr="00E56C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,0</w:t>
            </w:r>
          </w:p>
        </w:tc>
        <w:tc>
          <w:tcPr>
            <w:tcW w:w="984" w:type="pct"/>
            <w:vAlign w:val="center"/>
          </w:tcPr>
          <w:p w:rsidR="00E56C4C" w:rsidRPr="00E56C4C" w:rsidRDefault="00E56C4C" w:rsidP="00E56C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bidi="ar-SA"/>
              </w:rPr>
            </w:pPr>
            <w:r w:rsidRPr="008003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этаж, часть помещения №14</w:t>
            </w:r>
          </w:p>
        </w:tc>
        <w:tc>
          <w:tcPr>
            <w:tcW w:w="910" w:type="pct"/>
            <w:vAlign w:val="center"/>
          </w:tcPr>
          <w:p w:rsidR="00E56C4C" w:rsidRPr="00E56C4C" w:rsidRDefault="00E56C4C" w:rsidP="00E56C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для организации питания студентов и работников</w:t>
            </w:r>
          </w:p>
        </w:tc>
        <w:tc>
          <w:tcPr>
            <w:tcW w:w="455" w:type="pct"/>
            <w:vAlign w:val="center"/>
          </w:tcPr>
          <w:p w:rsidR="00E56C4C" w:rsidRPr="00E56C4C" w:rsidRDefault="00E56C4C" w:rsidP="00E56C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56C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лет</w:t>
            </w:r>
          </w:p>
        </w:tc>
      </w:tr>
    </w:tbl>
    <w:p w:rsidR="00E56C4C" w:rsidRDefault="00881011" w:rsidP="009E06CD">
      <w:pPr>
        <w:pStyle w:val="af1"/>
        <w:tabs>
          <w:tab w:val="left" w:pos="801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BC45E1" w:rsidRPr="00CA15F9" w:rsidRDefault="00881011" w:rsidP="00800395">
      <w:pPr>
        <w:pStyle w:val="af1"/>
        <w:tabs>
          <w:tab w:val="left" w:pos="801"/>
        </w:tabs>
        <w:ind w:left="0" w:firstLine="799"/>
        <w:jc w:val="both"/>
        <w:rPr>
          <w:color w:val="01010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C45E1">
        <w:rPr>
          <w:color w:val="010101"/>
          <w:sz w:val="28"/>
          <w:szCs w:val="28"/>
        </w:rPr>
        <w:t>2.</w:t>
      </w:r>
      <w:r w:rsidR="00AB238C">
        <w:rPr>
          <w:color w:val="010101"/>
          <w:sz w:val="28"/>
          <w:szCs w:val="28"/>
        </w:rPr>
        <w:t xml:space="preserve"> </w:t>
      </w:r>
      <w:r w:rsidR="00BC45E1" w:rsidRPr="00CA15F9">
        <w:rPr>
          <w:color w:val="010101"/>
          <w:sz w:val="28"/>
          <w:szCs w:val="28"/>
        </w:rPr>
        <w:t xml:space="preserve">Контроль за исполнением </w:t>
      </w:r>
      <w:r w:rsidR="00AB238C">
        <w:rPr>
          <w:color w:val="010101"/>
          <w:sz w:val="28"/>
          <w:szCs w:val="28"/>
        </w:rPr>
        <w:t xml:space="preserve">настоящего решения </w:t>
      </w:r>
      <w:r w:rsidR="00BC45E1" w:rsidRPr="00CA15F9">
        <w:rPr>
          <w:color w:val="010101"/>
          <w:sz w:val="28"/>
          <w:szCs w:val="28"/>
        </w:rPr>
        <w:t xml:space="preserve">возложить на проректора </w:t>
      </w:r>
      <w:r w:rsidR="00BC63CE">
        <w:rPr>
          <w:color w:val="010101"/>
          <w:sz w:val="28"/>
          <w:szCs w:val="28"/>
        </w:rPr>
        <w:t xml:space="preserve">по развитию инфраструктуры </w:t>
      </w:r>
      <w:proofErr w:type="spellStart"/>
      <w:r w:rsidR="00BC63CE">
        <w:rPr>
          <w:color w:val="010101"/>
          <w:sz w:val="28"/>
          <w:szCs w:val="28"/>
        </w:rPr>
        <w:t>Волоскова</w:t>
      </w:r>
      <w:proofErr w:type="spellEnd"/>
      <w:r w:rsidR="00BC63CE">
        <w:rPr>
          <w:color w:val="010101"/>
          <w:sz w:val="28"/>
          <w:szCs w:val="28"/>
        </w:rPr>
        <w:t xml:space="preserve"> Н.В</w:t>
      </w:r>
      <w:r w:rsidR="00BC45E1" w:rsidRPr="001457A3">
        <w:rPr>
          <w:color w:val="010101"/>
          <w:sz w:val="28"/>
          <w:szCs w:val="28"/>
        </w:rPr>
        <w:t>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BC63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О.П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BC63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Грибунов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1B3" w:rsidRDefault="001561B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708" w:rsidRDefault="007B6708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C64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C645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передаче в аренду объект</w:t>
      </w:r>
      <w:r w:rsidR="007900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недвижимого имущества, закрепленного за ФГБОУ ВО «БГУ»</w:t>
      </w:r>
    </w:p>
    <w:p w:rsidR="00DF24C2" w:rsidRPr="00F6006D" w:rsidRDefault="00DF24C2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BC63CE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инфраструктуры</w:t>
            </w:r>
          </w:p>
        </w:tc>
        <w:tc>
          <w:tcPr>
            <w:tcW w:w="4056" w:type="dxa"/>
            <w:gridSpan w:val="2"/>
          </w:tcPr>
          <w:p w:rsidR="008470B3" w:rsidRPr="008470B3" w:rsidRDefault="00790012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25pt;height:96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Н.В. Волосков" o:suggestedsigner2="Проректор по развитию инфраструктуры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Pr="008470B3" w:rsidRDefault="00BC63CE" w:rsidP="00BC63CE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Волосков</w:t>
            </w: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1561B3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юрисконсульт </w:t>
            </w:r>
          </w:p>
        </w:tc>
        <w:tc>
          <w:tcPr>
            <w:tcW w:w="4057" w:type="dxa"/>
            <w:gridSpan w:val="2"/>
          </w:tcPr>
          <w:p w:rsidR="00225935" w:rsidRPr="00225935" w:rsidRDefault="00790012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2pt;height:96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ведущий юрисконсульт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87001E" w:rsidP="003A19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19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79001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2pt;height:86.25pt">
                  <v:imagedata r:id="rId10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Л.В. Гинзбург" o:suggestedsigner2="начальник управления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87001E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 Гинзбург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3A19C4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AB238C">
      <w:footerReference w:type="default" r:id="rId11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30998"/>
    <w:rsid w:val="00031366"/>
    <w:rsid w:val="00037B28"/>
    <w:rsid w:val="0004210E"/>
    <w:rsid w:val="0006521D"/>
    <w:rsid w:val="0008604B"/>
    <w:rsid w:val="0008668B"/>
    <w:rsid w:val="00094A2D"/>
    <w:rsid w:val="000A6E3F"/>
    <w:rsid w:val="000B0AD0"/>
    <w:rsid w:val="000B5BDB"/>
    <w:rsid w:val="000C10F1"/>
    <w:rsid w:val="000D2E4E"/>
    <w:rsid w:val="000D57EB"/>
    <w:rsid w:val="000D7990"/>
    <w:rsid w:val="000E0203"/>
    <w:rsid w:val="000E3884"/>
    <w:rsid w:val="000F2156"/>
    <w:rsid w:val="000F21AE"/>
    <w:rsid w:val="00105EF2"/>
    <w:rsid w:val="00111CC4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300F82"/>
    <w:rsid w:val="00306E49"/>
    <w:rsid w:val="0031409B"/>
    <w:rsid w:val="00340789"/>
    <w:rsid w:val="003415DB"/>
    <w:rsid w:val="00345393"/>
    <w:rsid w:val="00361B68"/>
    <w:rsid w:val="00362E65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97071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530C"/>
    <w:rsid w:val="0052284B"/>
    <w:rsid w:val="00526CE9"/>
    <w:rsid w:val="00531B27"/>
    <w:rsid w:val="00552CB7"/>
    <w:rsid w:val="0055497F"/>
    <w:rsid w:val="005570A8"/>
    <w:rsid w:val="005600A7"/>
    <w:rsid w:val="00562C5B"/>
    <w:rsid w:val="00565B50"/>
    <w:rsid w:val="00574CCD"/>
    <w:rsid w:val="00576199"/>
    <w:rsid w:val="005974A9"/>
    <w:rsid w:val="005B1E4B"/>
    <w:rsid w:val="005B2AA3"/>
    <w:rsid w:val="005B372C"/>
    <w:rsid w:val="005C3285"/>
    <w:rsid w:val="005C35BB"/>
    <w:rsid w:val="005C37DE"/>
    <w:rsid w:val="005C3BE1"/>
    <w:rsid w:val="005C7D5C"/>
    <w:rsid w:val="005E0D58"/>
    <w:rsid w:val="005E5565"/>
    <w:rsid w:val="005E57F6"/>
    <w:rsid w:val="0060432E"/>
    <w:rsid w:val="00607637"/>
    <w:rsid w:val="00610C4D"/>
    <w:rsid w:val="00615457"/>
    <w:rsid w:val="00647748"/>
    <w:rsid w:val="0065053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90012"/>
    <w:rsid w:val="007B6708"/>
    <w:rsid w:val="007C6C5D"/>
    <w:rsid w:val="007D1CE5"/>
    <w:rsid w:val="007D5263"/>
    <w:rsid w:val="007E131F"/>
    <w:rsid w:val="007E1654"/>
    <w:rsid w:val="007F2C8B"/>
    <w:rsid w:val="007F5761"/>
    <w:rsid w:val="00800395"/>
    <w:rsid w:val="00812DDC"/>
    <w:rsid w:val="008263C5"/>
    <w:rsid w:val="00827392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EA9"/>
    <w:rsid w:val="00AB71AF"/>
    <w:rsid w:val="00AC5617"/>
    <w:rsid w:val="00AC575C"/>
    <w:rsid w:val="00AD0635"/>
    <w:rsid w:val="00AE7F35"/>
    <w:rsid w:val="00AF089B"/>
    <w:rsid w:val="00AF5E95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1869"/>
    <w:rsid w:val="00B92932"/>
    <w:rsid w:val="00BB17E0"/>
    <w:rsid w:val="00BC45E1"/>
    <w:rsid w:val="00BC63CE"/>
    <w:rsid w:val="00BD5022"/>
    <w:rsid w:val="00BF3C84"/>
    <w:rsid w:val="00C0113D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645BA"/>
    <w:rsid w:val="00C91007"/>
    <w:rsid w:val="00C93313"/>
    <w:rsid w:val="00CC5559"/>
    <w:rsid w:val="00CD4243"/>
    <w:rsid w:val="00CF3393"/>
    <w:rsid w:val="00D02344"/>
    <w:rsid w:val="00D02F89"/>
    <w:rsid w:val="00D07ECC"/>
    <w:rsid w:val="00D125D4"/>
    <w:rsid w:val="00D22C73"/>
    <w:rsid w:val="00D23F5B"/>
    <w:rsid w:val="00D36D46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52F4E"/>
    <w:rsid w:val="00E56C4C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F01612"/>
    <w:rsid w:val="00F45A45"/>
    <w:rsid w:val="00F52B11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C1BD1"/>
    <w:rsid w:val="00FC4A8C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DE03D9D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0840-557B-4506-B920-CD54879E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Тюрина Евгения Владимировна</cp:lastModifiedBy>
  <cp:revision>8</cp:revision>
  <cp:lastPrinted>2022-06-08T01:55:00Z</cp:lastPrinted>
  <dcterms:created xsi:type="dcterms:W3CDTF">2023-12-06T10:26:00Z</dcterms:created>
  <dcterms:modified xsi:type="dcterms:W3CDTF">2024-11-22T06:31:00Z</dcterms:modified>
</cp:coreProperties>
</file>